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38" w:rsidRDefault="00781E38" w:rsidP="00781E38">
      <w:pPr>
        <w:pStyle w:val="ecxmsonormal"/>
        <w:jc w:val="center"/>
        <w:rPr>
          <w:rFonts w:ascii="Calibri" w:hAnsi="Calibri" w:cs="Segoe UI"/>
          <w:color w:val="000000"/>
          <w:sz w:val="23"/>
          <w:szCs w:val="23"/>
        </w:rPr>
      </w:pPr>
      <w:r>
        <w:rPr>
          <w:rFonts w:ascii="Calibri" w:hAnsi="Calibri" w:cs="Segoe UI"/>
          <w:b/>
          <w:bCs/>
          <w:color w:val="000000"/>
          <w:sz w:val="23"/>
          <w:szCs w:val="23"/>
        </w:rPr>
        <w:t>CCLL Board Meeting Minutes</w:t>
      </w:r>
    </w:p>
    <w:p w:rsidR="00781E38" w:rsidRDefault="00781E38" w:rsidP="00781E38">
      <w:pPr>
        <w:pStyle w:val="ecxmsonormal"/>
        <w:jc w:val="center"/>
        <w:rPr>
          <w:rFonts w:ascii="Calibri" w:hAnsi="Calibri" w:cs="Segoe UI"/>
          <w:color w:val="000000"/>
          <w:sz w:val="23"/>
          <w:szCs w:val="23"/>
        </w:rPr>
      </w:pPr>
      <w:r>
        <w:rPr>
          <w:rFonts w:ascii="Calibri" w:hAnsi="Calibri" w:cs="Segoe UI"/>
          <w:b/>
          <w:bCs/>
          <w:color w:val="000000"/>
          <w:sz w:val="23"/>
          <w:szCs w:val="23"/>
        </w:rPr>
        <w:t>October 14, 2014</w:t>
      </w:r>
    </w:p>
    <w:p w:rsidR="00781E38" w:rsidRDefault="00781E38" w:rsidP="00781E38">
      <w:pPr>
        <w:pStyle w:val="ecxmsonormal"/>
        <w:jc w:val="center"/>
        <w:rPr>
          <w:rFonts w:ascii="Calibri" w:hAnsi="Calibri" w:cs="Segoe UI"/>
          <w:color w:val="000000"/>
          <w:sz w:val="23"/>
          <w:szCs w:val="23"/>
        </w:rPr>
      </w:pPr>
      <w:r>
        <w:rPr>
          <w:rFonts w:ascii="Calibri" w:hAnsi="Calibri" w:cs="Segoe UI"/>
          <w:b/>
          <w:bCs/>
          <w:color w:val="000000"/>
          <w:sz w:val="23"/>
          <w:szCs w:val="23"/>
        </w:rPr>
        <w:t>7 p.m.</w:t>
      </w:r>
    </w:p>
    <w:p w:rsidR="00781E38" w:rsidRDefault="00781E38" w:rsidP="00781E38">
      <w:pPr>
        <w:pStyle w:val="ecxmsonormal"/>
        <w:jc w:val="center"/>
        <w:rPr>
          <w:rFonts w:ascii="Calibri" w:hAnsi="Calibri" w:cs="Segoe UI"/>
          <w:color w:val="000000"/>
          <w:sz w:val="23"/>
          <w:szCs w:val="23"/>
        </w:rPr>
      </w:pPr>
      <w:r>
        <w:rPr>
          <w:rFonts w:ascii="Calibri" w:hAnsi="Calibri" w:cs="Segoe UI"/>
          <w:b/>
          <w:bCs/>
          <w:color w:val="000000"/>
          <w:sz w:val="23"/>
          <w:szCs w:val="23"/>
        </w:rPr>
        <w:t>Bowling Green VA </w:t>
      </w:r>
    </w:p>
    <w:p w:rsidR="00781E38" w:rsidRDefault="00781E38" w:rsidP="00781E38">
      <w:pPr>
        <w:pStyle w:val="ecxmsonormal"/>
        <w:jc w:val="center"/>
        <w:rPr>
          <w:rFonts w:ascii="Calibri" w:hAnsi="Calibri" w:cs="Segoe UI"/>
          <w:color w:val="000000"/>
          <w:sz w:val="23"/>
          <w:szCs w:val="23"/>
        </w:rPr>
      </w:pPr>
      <w:r>
        <w:rPr>
          <w:rFonts w:ascii="Calibri" w:hAnsi="Calibri" w:cs="Segoe UI"/>
          <w:b/>
          <w:bCs/>
          <w:color w:val="000000"/>
          <w:sz w:val="23"/>
          <w:szCs w:val="23"/>
        </w:rPr>
        <w:t> </w:t>
      </w:r>
    </w:p>
    <w:p w:rsidR="00781E38" w:rsidRDefault="00781E38" w:rsidP="00781E38">
      <w:pPr>
        <w:pStyle w:val="ecxmsonormal"/>
        <w:rPr>
          <w:rFonts w:ascii="Calibri" w:hAnsi="Calibri" w:cs="Segoe UI"/>
          <w:color w:val="000000"/>
          <w:sz w:val="23"/>
          <w:szCs w:val="23"/>
        </w:rPr>
      </w:pPr>
      <w:r>
        <w:rPr>
          <w:rFonts w:ascii="Calibri" w:hAnsi="Calibri" w:cs="Segoe UI"/>
          <w:b/>
          <w:bCs/>
          <w:color w:val="000000"/>
          <w:sz w:val="23"/>
          <w:szCs w:val="23"/>
        </w:rPr>
        <w:t xml:space="preserve">Members in attendance: </w:t>
      </w:r>
      <w:r>
        <w:rPr>
          <w:rFonts w:ascii="Calibri" w:hAnsi="Calibri" w:cs="Segoe UI"/>
          <w:color w:val="000000"/>
          <w:sz w:val="23"/>
          <w:szCs w:val="23"/>
        </w:rPr>
        <w:t xml:space="preserve">Dick Rawlings, Holly Garner, Kim Taylor, Suzie </w:t>
      </w:r>
      <w:proofErr w:type="spellStart"/>
      <w:r>
        <w:rPr>
          <w:rFonts w:ascii="Calibri" w:hAnsi="Calibri" w:cs="Segoe UI"/>
          <w:color w:val="000000"/>
          <w:sz w:val="23"/>
          <w:szCs w:val="23"/>
        </w:rPr>
        <w:t>Tatham</w:t>
      </w:r>
      <w:proofErr w:type="spellEnd"/>
      <w:r>
        <w:rPr>
          <w:rFonts w:ascii="Calibri" w:hAnsi="Calibri" w:cs="Segoe UI"/>
          <w:color w:val="000000"/>
          <w:sz w:val="23"/>
          <w:szCs w:val="23"/>
        </w:rPr>
        <w:t xml:space="preserve">, Kent </w:t>
      </w:r>
      <w:proofErr w:type="spellStart"/>
      <w:r>
        <w:rPr>
          <w:rFonts w:ascii="Calibri" w:hAnsi="Calibri" w:cs="Segoe UI"/>
          <w:color w:val="000000"/>
          <w:sz w:val="23"/>
          <w:szCs w:val="23"/>
        </w:rPr>
        <w:t>Flippen</w:t>
      </w:r>
      <w:proofErr w:type="spellEnd"/>
      <w:r>
        <w:rPr>
          <w:rFonts w:ascii="Calibri" w:hAnsi="Calibri" w:cs="Segoe UI"/>
          <w:color w:val="000000"/>
          <w:sz w:val="23"/>
          <w:szCs w:val="23"/>
        </w:rPr>
        <w:t xml:space="preserve">, Mike Hall, Tracey Wright, and Cameron </w:t>
      </w:r>
      <w:proofErr w:type="spellStart"/>
      <w:r>
        <w:rPr>
          <w:rFonts w:ascii="Calibri" w:hAnsi="Calibri" w:cs="Segoe UI"/>
          <w:color w:val="000000"/>
          <w:sz w:val="23"/>
          <w:szCs w:val="23"/>
        </w:rPr>
        <w:t>Southworth</w:t>
      </w:r>
      <w:proofErr w:type="spellEnd"/>
      <w:r>
        <w:rPr>
          <w:rFonts w:ascii="Calibri" w:hAnsi="Calibri" w:cs="Segoe UI"/>
          <w:color w:val="000000"/>
          <w:sz w:val="23"/>
          <w:szCs w:val="23"/>
        </w:rPr>
        <w:t>. </w:t>
      </w:r>
    </w:p>
    <w:p w:rsidR="00781E38" w:rsidRDefault="00781E38" w:rsidP="00781E38">
      <w:pPr>
        <w:pStyle w:val="ecxmsonormal"/>
        <w:rPr>
          <w:rFonts w:ascii="Calibri" w:hAnsi="Calibri" w:cs="Segoe UI"/>
          <w:color w:val="000000"/>
          <w:sz w:val="23"/>
          <w:szCs w:val="23"/>
        </w:rPr>
      </w:pPr>
      <w:r>
        <w:rPr>
          <w:rFonts w:ascii="Calibri" w:hAnsi="Calibri" w:cs="Segoe UI"/>
          <w:color w:val="000000"/>
          <w:sz w:val="23"/>
          <w:szCs w:val="23"/>
        </w:rPr>
        <w:t>Meeting was called to order at 7:20 p.m. </w:t>
      </w:r>
    </w:p>
    <w:p w:rsidR="00781E38" w:rsidRDefault="00781E38" w:rsidP="00781E38">
      <w:pPr>
        <w:pStyle w:val="ecxmsonormal"/>
        <w:rPr>
          <w:rFonts w:ascii="Calibri" w:hAnsi="Calibri" w:cs="Segoe UI"/>
          <w:color w:val="000000"/>
          <w:sz w:val="23"/>
          <w:szCs w:val="23"/>
        </w:rPr>
      </w:pPr>
      <w:r>
        <w:rPr>
          <w:rFonts w:ascii="Calibri" w:hAnsi="Calibri" w:cs="Segoe UI"/>
          <w:b/>
          <w:bCs/>
          <w:color w:val="000000"/>
          <w:sz w:val="23"/>
          <w:szCs w:val="23"/>
        </w:rPr>
        <w:t>Misc. Items: </w:t>
      </w:r>
    </w:p>
    <w:p w:rsidR="00781E38" w:rsidRDefault="00781E38" w:rsidP="00781E38">
      <w:pPr>
        <w:pStyle w:val="ecxmsonormal"/>
        <w:rPr>
          <w:rFonts w:ascii="Calibri" w:hAnsi="Calibri" w:cs="Segoe UI"/>
          <w:color w:val="000000"/>
          <w:sz w:val="23"/>
          <w:szCs w:val="23"/>
        </w:rPr>
      </w:pPr>
      <w:r>
        <w:rPr>
          <w:rFonts w:ascii="Calibri" w:hAnsi="Calibri" w:cs="Segoe UI"/>
          <w:color w:val="000000"/>
          <w:sz w:val="23"/>
          <w:szCs w:val="23"/>
        </w:rPr>
        <w:t xml:space="preserve">Insurance has paid out total of $25,505.06 to include payment for bills paid out of pocket, credit for demolition of old trailer and full amount of insurance on trailer. </w:t>
      </w:r>
    </w:p>
    <w:p w:rsidR="00781E38" w:rsidRDefault="00781E38" w:rsidP="00781E38">
      <w:pPr>
        <w:pStyle w:val="ecxmsonormal"/>
        <w:rPr>
          <w:rFonts w:ascii="Calibri" w:hAnsi="Calibri" w:cs="Segoe UI"/>
          <w:color w:val="000000"/>
          <w:sz w:val="23"/>
          <w:szCs w:val="23"/>
        </w:rPr>
      </w:pPr>
      <w:r>
        <w:rPr>
          <w:rFonts w:ascii="Calibri" w:hAnsi="Calibri" w:cs="Segoe UI"/>
          <w:color w:val="000000"/>
          <w:sz w:val="23"/>
          <w:szCs w:val="23"/>
        </w:rPr>
        <w:t xml:space="preserve"> Annual Meeting is next Monday October 20, 2014.  Guest speakers will include John Mitchell </w:t>
      </w:r>
      <w:proofErr w:type="gramStart"/>
      <w:r>
        <w:rPr>
          <w:rFonts w:ascii="Calibri" w:hAnsi="Calibri" w:cs="Segoe UI"/>
          <w:color w:val="000000"/>
          <w:sz w:val="23"/>
          <w:szCs w:val="23"/>
        </w:rPr>
        <w:t>( standards</w:t>
      </w:r>
      <w:proofErr w:type="gramEnd"/>
      <w:r>
        <w:rPr>
          <w:rFonts w:ascii="Calibri" w:hAnsi="Calibri" w:cs="Segoe UI"/>
          <w:color w:val="000000"/>
          <w:sz w:val="23"/>
          <w:szCs w:val="23"/>
        </w:rPr>
        <w:t xml:space="preserve"> and history of the CCLL) and the UMW Baseball Coach.  </w:t>
      </w:r>
      <w:proofErr w:type="gramStart"/>
      <w:r>
        <w:rPr>
          <w:rFonts w:ascii="Calibri" w:hAnsi="Calibri" w:cs="Segoe UI"/>
          <w:color w:val="000000"/>
          <w:sz w:val="23"/>
          <w:szCs w:val="23"/>
        </w:rPr>
        <w:t>Trying to get Justin Pitts to speak as well.</w:t>
      </w:r>
      <w:proofErr w:type="gramEnd"/>
      <w:r>
        <w:rPr>
          <w:rFonts w:ascii="Calibri" w:hAnsi="Calibri" w:cs="Segoe UI"/>
          <w:color w:val="000000"/>
          <w:sz w:val="23"/>
          <w:szCs w:val="23"/>
        </w:rPr>
        <w:t xml:space="preserve"> </w:t>
      </w:r>
    </w:p>
    <w:p w:rsidR="00781E38" w:rsidRDefault="00781E38" w:rsidP="00781E38">
      <w:pPr>
        <w:pStyle w:val="ecxmsonormal"/>
        <w:rPr>
          <w:rFonts w:ascii="Calibri" w:hAnsi="Calibri" w:cs="Segoe UI"/>
          <w:color w:val="000000"/>
          <w:sz w:val="23"/>
          <w:szCs w:val="23"/>
        </w:rPr>
      </w:pPr>
      <w:r>
        <w:rPr>
          <w:rFonts w:ascii="Calibri" w:hAnsi="Calibri" w:cs="Segoe UI"/>
          <w:color w:val="000000"/>
          <w:sz w:val="23"/>
          <w:szCs w:val="23"/>
        </w:rPr>
        <w:t> Fund raising will be a big topic at the meeting.  The fund raisers we would like to push are the lottery calendars and CCLL logo cups and also the Hit-a-thon.</w:t>
      </w:r>
    </w:p>
    <w:p w:rsidR="00781E38" w:rsidRDefault="00781E38" w:rsidP="00781E38">
      <w:pPr>
        <w:pStyle w:val="ecxmsonormal"/>
        <w:rPr>
          <w:rFonts w:ascii="Calibri" w:hAnsi="Calibri" w:cs="Segoe UI"/>
          <w:color w:val="000000"/>
          <w:sz w:val="23"/>
          <w:szCs w:val="23"/>
        </w:rPr>
      </w:pPr>
      <w:r>
        <w:rPr>
          <w:rFonts w:ascii="Calibri" w:hAnsi="Calibri" w:cs="Segoe UI"/>
          <w:color w:val="000000"/>
          <w:sz w:val="23"/>
          <w:szCs w:val="23"/>
        </w:rPr>
        <w:t>This year we will implement fee at the time of registration that will be refunded at the end of the season if our fundraising goals are met.  This fee will be decided once new Board is in place.</w:t>
      </w:r>
    </w:p>
    <w:p w:rsidR="00781E38" w:rsidRDefault="00781E38" w:rsidP="00781E38">
      <w:pPr>
        <w:pStyle w:val="ecxmsonormal"/>
        <w:rPr>
          <w:rFonts w:ascii="Calibri" w:hAnsi="Calibri" w:cs="Segoe UI"/>
          <w:color w:val="000000"/>
          <w:sz w:val="23"/>
          <w:szCs w:val="23"/>
        </w:rPr>
      </w:pPr>
      <w:r>
        <w:rPr>
          <w:rFonts w:ascii="Calibri" w:hAnsi="Calibri" w:cs="Segoe UI"/>
          <w:color w:val="000000"/>
          <w:sz w:val="23"/>
          <w:szCs w:val="23"/>
        </w:rPr>
        <w:t> </w:t>
      </w:r>
      <w:r>
        <w:rPr>
          <w:rFonts w:ascii="Calibri" w:hAnsi="Calibri" w:cs="Segoe UI"/>
          <w:b/>
          <w:bCs/>
          <w:color w:val="000000"/>
          <w:sz w:val="23"/>
          <w:szCs w:val="23"/>
        </w:rPr>
        <w:t>Old business:</w:t>
      </w:r>
    </w:p>
    <w:p w:rsidR="00781E38" w:rsidRDefault="00781E38" w:rsidP="00781E38">
      <w:pPr>
        <w:pStyle w:val="ecxmsonormal"/>
        <w:rPr>
          <w:rFonts w:ascii="Calibri" w:hAnsi="Calibri" w:cs="Segoe UI"/>
          <w:color w:val="000000"/>
          <w:sz w:val="23"/>
          <w:szCs w:val="23"/>
        </w:rPr>
      </w:pPr>
      <w:r>
        <w:rPr>
          <w:rFonts w:ascii="Calibri" w:hAnsi="Calibri" w:cs="Segoe UI"/>
          <w:color w:val="000000"/>
          <w:sz w:val="23"/>
          <w:szCs w:val="23"/>
        </w:rPr>
        <w:t> Cameron will get Mike a total dollar figure for the fundraising issues that happened regarding the misplaced funds.</w:t>
      </w:r>
    </w:p>
    <w:p w:rsidR="00781E38" w:rsidRDefault="00781E38" w:rsidP="00781E38">
      <w:pPr>
        <w:pStyle w:val="ecxmsonormal"/>
        <w:rPr>
          <w:rFonts w:ascii="Calibri" w:hAnsi="Calibri" w:cs="Segoe UI"/>
          <w:color w:val="000000"/>
          <w:sz w:val="23"/>
          <w:szCs w:val="23"/>
        </w:rPr>
      </w:pPr>
      <w:r>
        <w:rPr>
          <w:rFonts w:ascii="Calibri" w:hAnsi="Calibri" w:cs="Segoe UI"/>
          <w:color w:val="000000"/>
          <w:sz w:val="23"/>
          <w:szCs w:val="23"/>
        </w:rPr>
        <w:t> Concession will re open in full for spring season.</w:t>
      </w:r>
    </w:p>
    <w:p w:rsidR="00781E38" w:rsidRDefault="00781E38" w:rsidP="00781E38">
      <w:pPr>
        <w:pStyle w:val="ecxmsonormal"/>
        <w:rPr>
          <w:rFonts w:ascii="Calibri" w:hAnsi="Calibri" w:cs="Segoe UI"/>
          <w:color w:val="000000"/>
          <w:sz w:val="23"/>
          <w:szCs w:val="23"/>
        </w:rPr>
      </w:pPr>
      <w:r>
        <w:rPr>
          <w:rFonts w:ascii="Calibri" w:hAnsi="Calibri" w:cs="Segoe UI"/>
          <w:color w:val="000000"/>
          <w:sz w:val="23"/>
          <w:szCs w:val="23"/>
        </w:rPr>
        <w:t> </w:t>
      </w:r>
      <w:proofErr w:type="gramStart"/>
      <w:r>
        <w:rPr>
          <w:rFonts w:ascii="Calibri" w:hAnsi="Calibri" w:cs="Segoe UI"/>
          <w:b/>
          <w:bCs/>
          <w:color w:val="000000"/>
          <w:sz w:val="23"/>
          <w:szCs w:val="23"/>
        </w:rPr>
        <w:t xml:space="preserve">MOTION to adjourn by Dick Rawlings   seconded by Cameron </w:t>
      </w:r>
      <w:proofErr w:type="spellStart"/>
      <w:r>
        <w:rPr>
          <w:rFonts w:ascii="Calibri" w:hAnsi="Calibri" w:cs="Segoe UI"/>
          <w:b/>
          <w:bCs/>
          <w:color w:val="000000"/>
          <w:sz w:val="23"/>
          <w:szCs w:val="23"/>
        </w:rPr>
        <w:t>Southworth</w:t>
      </w:r>
      <w:proofErr w:type="spellEnd"/>
      <w:r>
        <w:rPr>
          <w:rFonts w:ascii="Calibri" w:hAnsi="Calibri" w:cs="Segoe UI"/>
          <w:b/>
          <w:bCs/>
          <w:color w:val="000000"/>
          <w:sz w:val="23"/>
          <w:szCs w:val="23"/>
        </w:rPr>
        <w:t>.</w:t>
      </w:r>
      <w:proofErr w:type="gramEnd"/>
      <w:r>
        <w:rPr>
          <w:rFonts w:ascii="Calibri" w:hAnsi="Calibri" w:cs="Segoe UI"/>
          <w:b/>
          <w:bCs/>
          <w:color w:val="000000"/>
          <w:sz w:val="23"/>
          <w:szCs w:val="23"/>
        </w:rPr>
        <w:t xml:space="preserve"> </w:t>
      </w:r>
    </w:p>
    <w:p w:rsidR="00781E38" w:rsidRDefault="00781E38" w:rsidP="00781E38">
      <w:pPr>
        <w:pStyle w:val="ecxmsonormal"/>
        <w:rPr>
          <w:rFonts w:ascii="Calibri" w:hAnsi="Calibri" w:cs="Segoe UI"/>
          <w:color w:val="000000"/>
          <w:sz w:val="23"/>
          <w:szCs w:val="23"/>
        </w:rPr>
      </w:pPr>
      <w:r>
        <w:rPr>
          <w:rFonts w:ascii="Calibri" w:hAnsi="Calibri" w:cs="Segoe UI"/>
          <w:b/>
          <w:bCs/>
          <w:color w:val="000000"/>
          <w:sz w:val="23"/>
          <w:szCs w:val="23"/>
        </w:rPr>
        <w:t> </w:t>
      </w:r>
      <w:r>
        <w:rPr>
          <w:rFonts w:ascii="Calibri" w:hAnsi="Calibri" w:cs="Segoe UI"/>
          <w:color w:val="000000"/>
          <w:sz w:val="23"/>
          <w:szCs w:val="23"/>
        </w:rPr>
        <w:t>Meeting was adjourned at 8:20</w:t>
      </w:r>
    </w:p>
    <w:p w:rsidR="0063292A" w:rsidRDefault="008F0B5F"/>
    <w:sectPr w:rsidR="0063292A" w:rsidSect="00992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1E38"/>
    <w:rsid w:val="00580E21"/>
    <w:rsid w:val="00781E38"/>
    <w:rsid w:val="008F0B5F"/>
    <w:rsid w:val="00992DD8"/>
    <w:rsid w:val="00A63FBF"/>
    <w:rsid w:val="00B6463F"/>
    <w:rsid w:val="00CF32FA"/>
    <w:rsid w:val="00FA1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81E38"/>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777516">
      <w:bodyDiv w:val="1"/>
      <w:marLeft w:val="0"/>
      <w:marRight w:val="0"/>
      <w:marTop w:val="0"/>
      <w:marBottom w:val="0"/>
      <w:divBdr>
        <w:top w:val="none" w:sz="0" w:space="0" w:color="auto"/>
        <w:left w:val="none" w:sz="0" w:space="0" w:color="auto"/>
        <w:bottom w:val="none" w:sz="0" w:space="0" w:color="auto"/>
        <w:right w:val="none" w:sz="0" w:space="0" w:color="auto"/>
      </w:divBdr>
      <w:divsChild>
        <w:div w:id="1006515711">
          <w:marLeft w:val="0"/>
          <w:marRight w:val="0"/>
          <w:marTop w:val="0"/>
          <w:marBottom w:val="0"/>
          <w:divBdr>
            <w:top w:val="none" w:sz="0" w:space="0" w:color="auto"/>
            <w:left w:val="none" w:sz="0" w:space="0" w:color="auto"/>
            <w:bottom w:val="none" w:sz="0" w:space="0" w:color="auto"/>
            <w:right w:val="none" w:sz="0" w:space="0" w:color="auto"/>
          </w:divBdr>
          <w:divsChild>
            <w:div w:id="1390612102">
              <w:marLeft w:val="0"/>
              <w:marRight w:val="0"/>
              <w:marTop w:val="0"/>
              <w:marBottom w:val="0"/>
              <w:divBdr>
                <w:top w:val="none" w:sz="0" w:space="0" w:color="auto"/>
                <w:left w:val="none" w:sz="0" w:space="0" w:color="auto"/>
                <w:bottom w:val="none" w:sz="0" w:space="0" w:color="auto"/>
                <w:right w:val="none" w:sz="0" w:space="0" w:color="auto"/>
              </w:divBdr>
              <w:divsChild>
                <w:div w:id="1734429877">
                  <w:marLeft w:val="0"/>
                  <w:marRight w:val="0"/>
                  <w:marTop w:val="100"/>
                  <w:marBottom w:val="100"/>
                  <w:divBdr>
                    <w:top w:val="none" w:sz="0" w:space="0" w:color="auto"/>
                    <w:left w:val="none" w:sz="0" w:space="0" w:color="auto"/>
                    <w:bottom w:val="none" w:sz="0" w:space="0" w:color="auto"/>
                    <w:right w:val="none" w:sz="0" w:space="0" w:color="auto"/>
                  </w:divBdr>
                  <w:divsChild>
                    <w:div w:id="1562062667">
                      <w:marLeft w:val="0"/>
                      <w:marRight w:val="0"/>
                      <w:marTop w:val="0"/>
                      <w:marBottom w:val="0"/>
                      <w:divBdr>
                        <w:top w:val="none" w:sz="0" w:space="0" w:color="auto"/>
                        <w:left w:val="none" w:sz="0" w:space="0" w:color="auto"/>
                        <w:bottom w:val="none" w:sz="0" w:space="0" w:color="auto"/>
                        <w:right w:val="none" w:sz="0" w:space="0" w:color="auto"/>
                      </w:divBdr>
                      <w:divsChild>
                        <w:div w:id="326446492">
                          <w:marLeft w:val="0"/>
                          <w:marRight w:val="0"/>
                          <w:marTop w:val="0"/>
                          <w:marBottom w:val="0"/>
                          <w:divBdr>
                            <w:top w:val="none" w:sz="0" w:space="0" w:color="auto"/>
                            <w:left w:val="none" w:sz="0" w:space="0" w:color="auto"/>
                            <w:bottom w:val="none" w:sz="0" w:space="0" w:color="auto"/>
                            <w:right w:val="none" w:sz="0" w:space="0" w:color="auto"/>
                          </w:divBdr>
                          <w:divsChild>
                            <w:div w:id="687369631">
                              <w:marLeft w:val="0"/>
                              <w:marRight w:val="0"/>
                              <w:marTop w:val="0"/>
                              <w:marBottom w:val="0"/>
                              <w:divBdr>
                                <w:top w:val="none" w:sz="0" w:space="0" w:color="auto"/>
                                <w:left w:val="none" w:sz="0" w:space="0" w:color="auto"/>
                                <w:bottom w:val="none" w:sz="0" w:space="0" w:color="auto"/>
                                <w:right w:val="none" w:sz="0" w:space="0" w:color="auto"/>
                              </w:divBdr>
                              <w:divsChild>
                                <w:div w:id="454716935">
                                  <w:marLeft w:val="0"/>
                                  <w:marRight w:val="0"/>
                                  <w:marTop w:val="0"/>
                                  <w:marBottom w:val="0"/>
                                  <w:divBdr>
                                    <w:top w:val="none" w:sz="0" w:space="0" w:color="auto"/>
                                    <w:left w:val="none" w:sz="0" w:space="0" w:color="auto"/>
                                    <w:bottom w:val="none" w:sz="0" w:space="0" w:color="auto"/>
                                    <w:right w:val="none" w:sz="0" w:space="0" w:color="auto"/>
                                  </w:divBdr>
                                  <w:divsChild>
                                    <w:div w:id="2093352200">
                                      <w:marLeft w:val="0"/>
                                      <w:marRight w:val="0"/>
                                      <w:marTop w:val="0"/>
                                      <w:marBottom w:val="0"/>
                                      <w:divBdr>
                                        <w:top w:val="none" w:sz="0" w:space="0" w:color="auto"/>
                                        <w:left w:val="none" w:sz="0" w:space="0" w:color="auto"/>
                                        <w:bottom w:val="none" w:sz="0" w:space="0" w:color="auto"/>
                                        <w:right w:val="none" w:sz="0" w:space="0" w:color="auto"/>
                                      </w:divBdr>
                                      <w:divsChild>
                                        <w:div w:id="849217616">
                                          <w:marLeft w:val="0"/>
                                          <w:marRight w:val="0"/>
                                          <w:marTop w:val="0"/>
                                          <w:marBottom w:val="0"/>
                                          <w:divBdr>
                                            <w:top w:val="none" w:sz="0" w:space="0" w:color="auto"/>
                                            <w:left w:val="none" w:sz="0" w:space="0" w:color="auto"/>
                                            <w:bottom w:val="none" w:sz="0" w:space="0" w:color="auto"/>
                                            <w:right w:val="none" w:sz="0" w:space="0" w:color="auto"/>
                                          </w:divBdr>
                                          <w:divsChild>
                                            <w:div w:id="165486018">
                                              <w:marLeft w:val="0"/>
                                              <w:marRight w:val="0"/>
                                              <w:marTop w:val="0"/>
                                              <w:marBottom w:val="0"/>
                                              <w:divBdr>
                                                <w:top w:val="none" w:sz="0" w:space="0" w:color="auto"/>
                                                <w:left w:val="none" w:sz="0" w:space="0" w:color="auto"/>
                                                <w:bottom w:val="none" w:sz="0" w:space="0" w:color="auto"/>
                                                <w:right w:val="none" w:sz="0" w:space="0" w:color="auto"/>
                                              </w:divBdr>
                                              <w:divsChild>
                                                <w:div w:id="15934870">
                                                  <w:marLeft w:val="0"/>
                                                  <w:marRight w:val="300"/>
                                                  <w:marTop w:val="0"/>
                                                  <w:marBottom w:val="0"/>
                                                  <w:divBdr>
                                                    <w:top w:val="none" w:sz="0" w:space="0" w:color="auto"/>
                                                    <w:left w:val="none" w:sz="0" w:space="0" w:color="auto"/>
                                                    <w:bottom w:val="none" w:sz="0" w:space="0" w:color="auto"/>
                                                    <w:right w:val="none" w:sz="0" w:space="0" w:color="auto"/>
                                                  </w:divBdr>
                                                  <w:divsChild>
                                                    <w:div w:id="28452767">
                                                      <w:marLeft w:val="0"/>
                                                      <w:marRight w:val="0"/>
                                                      <w:marTop w:val="0"/>
                                                      <w:marBottom w:val="0"/>
                                                      <w:divBdr>
                                                        <w:top w:val="none" w:sz="0" w:space="0" w:color="auto"/>
                                                        <w:left w:val="none" w:sz="0" w:space="0" w:color="auto"/>
                                                        <w:bottom w:val="none" w:sz="0" w:space="0" w:color="auto"/>
                                                        <w:right w:val="none" w:sz="0" w:space="0" w:color="auto"/>
                                                      </w:divBdr>
                                                      <w:divsChild>
                                                        <w:div w:id="189533442">
                                                          <w:marLeft w:val="0"/>
                                                          <w:marRight w:val="0"/>
                                                          <w:marTop w:val="0"/>
                                                          <w:marBottom w:val="300"/>
                                                          <w:divBdr>
                                                            <w:top w:val="single" w:sz="6" w:space="0" w:color="CCCCCC"/>
                                                            <w:left w:val="none" w:sz="0" w:space="0" w:color="auto"/>
                                                            <w:bottom w:val="none" w:sz="0" w:space="0" w:color="auto"/>
                                                            <w:right w:val="none" w:sz="0" w:space="0" w:color="auto"/>
                                                          </w:divBdr>
                                                          <w:divsChild>
                                                            <w:div w:id="1719671820">
                                                              <w:marLeft w:val="0"/>
                                                              <w:marRight w:val="0"/>
                                                              <w:marTop w:val="0"/>
                                                              <w:marBottom w:val="0"/>
                                                              <w:divBdr>
                                                                <w:top w:val="none" w:sz="0" w:space="0" w:color="auto"/>
                                                                <w:left w:val="none" w:sz="0" w:space="0" w:color="auto"/>
                                                                <w:bottom w:val="none" w:sz="0" w:space="0" w:color="auto"/>
                                                                <w:right w:val="none" w:sz="0" w:space="0" w:color="auto"/>
                                                              </w:divBdr>
                                                              <w:divsChild>
                                                                <w:div w:id="703600557">
                                                                  <w:marLeft w:val="0"/>
                                                                  <w:marRight w:val="0"/>
                                                                  <w:marTop w:val="0"/>
                                                                  <w:marBottom w:val="0"/>
                                                                  <w:divBdr>
                                                                    <w:top w:val="none" w:sz="0" w:space="0" w:color="auto"/>
                                                                    <w:left w:val="none" w:sz="0" w:space="0" w:color="auto"/>
                                                                    <w:bottom w:val="none" w:sz="0" w:space="0" w:color="auto"/>
                                                                    <w:right w:val="none" w:sz="0" w:space="0" w:color="auto"/>
                                                                  </w:divBdr>
                                                                  <w:divsChild>
                                                                    <w:div w:id="467942842">
                                                                      <w:marLeft w:val="0"/>
                                                                      <w:marRight w:val="0"/>
                                                                      <w:marTop w:val="0"/>
                                                                      <w:marBottom w:val="0"/>
                                                                      <w:divBdr>
                                                                        <w:top w:val="none" w:sz="0" w:space="0" w:color="auto"/>
                                                                        <w:left w:val="none" w:sz="0" w:space="0" w:color="auto"/>
                                                                        <w:bottom w:val="none" w:sz="0" w:space="0" w:color="auto"/>
                                                                        <w:right w:val="none" w:sz="0" w:space="0" w:color="auto"/>
                                                                      </w:divBdr>
                                                                      <w:divsChild>
                                                                        <w:div w:id="1683042481">
                                                                          <w:marLeft w:val="0"/>
                                                                          <w:marRight w:val="0"/>
                                                                          <w:marTop w:val="0"/>
                                                                          <w:marBottom w:val="0"/>
                                                                          <w:divBdr>
                                                                            <w:top w:val="none" w:sz="0" w:space="0" w:color="auto"/>
                                                                            <w:left w:val="none" w:sz="0" w:space="0" w:color="auto"/>
                                                                            <w:bottom w:val="none" w:sz="0" w:space="0" w:color="auto"/>
                                                                            <w:right w:val="none" w:sz="0" w:space="0" w:color="auto"/>
                                                                          </w:divBdr>
                                                                          <w:divsChild>
                                                                            <w:div w:id="2086104454">
                                                                              <w:marLeft w:val="0"/>
                                                                              <w:marRight w:val="0"/>
                                                                              <w:marTop w:val="0"/>
                                                                              <w:marBottom w:val="0"/>
                                                                              <w:divBdr>
                                                                                <w:top w:val="none" w:sz="0" w:space="0" w:color="auto"/>
                                                                                <w:left w:val="none" w:sz="0" w:space="0" w:color="auto"/>
                                                                                <w:bottom w:val="none" w:sz="0" w:space="0" w:color="auto"/>
                                                                                <w:right w:val="none" w:sz="0" w:space="0" w:color="auto"/>
                                                                              </w:divBdr>
                                                                              <w:divsChild>
                                                                                <w:div w:id="1584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Company>Toshiba</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2015-03-09T22:17:00Z</cp:lastPrinted>
  <dcterms:created xsi:type="dcterms:W3CDTF">2015-03-09T22:10:00Z</dcterms:created>
  <dcterms:modified xsi:type="dcterms:W3CDTF">2015-03-09T22:18:00Z</dcterms:modified>
</cp:coreProperties>
</file>